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67" w:rsidRPr="00850867" w:rsidRDefault="00850867" w:rsidP="006135CA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FF6816"/>
          <w:sz w:val="40"/>
          <w:szCs w:val="40"/>
          <w:lang w:eastAsia="cs-CZ"/>
        </w:rPr>
      </w:pPr>
      <w:r w:rsidRPr="00850867">
        <w:rPr>
          <w:rFonts w:ascii="Arial" w:eastAsia="Times New Roman" w:hAnsi="Arial" w:cs="Arial"/>
          <w:b/>
          <w:bCs/>
          <w:color w:val="FF6816"/>
          <w:sz w:val="40"/>
          <w:szCs w:val="40"/>
          <w:lang w:eastAsia="cs-CZ"/>
        </w:rPr>
        <w:t>KRIZOVÉ SITUACE V ZAHRANIČÍ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</w:pPr>
      <w:r w:rsidRPr="006135CA"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  <w:t>Případ č. 1: Student ztracen ve městě sám a sám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PŘESNÝ POSTUP:</w:t>
      </w:r>
    </w:p>
    <w:p w:rsidR="006135CA" w:rsidRPr="006135CA" w:rsidRDefault="006135CA" w:rsidP="00613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Nepanikařit.</w:t>
      </w:r>
    </w:p>
    <w:p w:rsidR="006135CA" w:rsidRPr="006135CA" w:rsidRDefault="006135CA" w:rsidP="00613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Zůstat na místě.</w:t>
      </w:r>
    </w:p>
    <w:p w:rsidR="006135CA" w:rsidRPr="000A4D4B" w:rsidRDefault="006135CA" w:rsidP="000A4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Pokusit se zatelefonovat a kontaktovat učitelku/průvodce/řidiče. Případně rodiče, kamarády doma. V nejhorším vyhledat telefonní budku (jsou ale již málokde) a volat SOS číslo, které je v každé budce</w:t>
      </w:r>
      <w:r w:rsidR="000A4D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4D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uvedené.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</w:pPr>
      <w:r w:rsidRPr="006135CA"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  <w:t>Případ č. 2: Student ztracen A BEZ TELEFONU!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dnešní době neuvěřitelné, ale může se stát: každé dítě u sebe bude mít na výletě mobil, ovšem může se mu vybít baterie, můžou mu ho ukrást, může telefon ztratit… A když se k tomu ztratí samotné dítě…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Nechť postupuje takto:</w:t>
      </w:r>
    </w:p>
    <w:p w:rsidR="006135CA" w:rsidRPr="006135CA" w:rsidRDefault="006135CA" w:rsidP="00613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Oslovit kolemjdoucí a požádat o možnost zavolat si z jejich mobilu / požádat je rovnou o pomoc - nebát se. Přesně proto se přece učí celé ty roky angličtinu!</w:t>
      </w:r>
    </w:p>
    <w:p w:rsidR="006135CA" w:rsidRPr="006135CA" w:rsidRDefault="006135CA" w:rsidP="00613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Oslovit policistu, vojáka… někoho důvěryhodné v uniformě - a vysvětlit jim situaci.</w:t>
      </w:r>
    </w:p>
    <w:p w:rsidR="006135CA" w:rsidRPr="006135CA" w:rsidRDefault="006135CA" w:rsidP="00613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Pamatovat vždy na svaté pravidlo: nejde o život, dostanu se z toho! Už mě hledají. Pátrání je v proudu. Takže zachovám chladnou hlavu:-)</w:t>
      </w:r>
    </w:p>
    <w:p w:rsidR="000A4D4B" w:rsidRDefault="006135CA" w:rsidP="000A4D4B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</w:pPr>
      <w:r w:rsidRPr="006135CA"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  <w:t xml:space="preserve">Případ č. 3: Student (nebo spolužák) se </w:t>
      </w:r>
      <w:proofErr w:type="gramStart"/>
      <w:r w:rsidRPr="006135CA"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  <w:t>zraní - polámaná</w:t>
      </w:r>
      <w:proofErr w:type="gramEnd"/>
      <w:r w:rsidRPr="006135CA"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  <w:t xml:space="preserve"> noha a spol.</w:t>
      </w:r>
    </w:p>
    <w:p w:rsidR="006135CA" w:rsidRPr="000A4D4B" w:rsidRDefault="006135CA" w:rsidP="000A4D4B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Nejlépe za pomoci spolužáka by zraněný měl:</w:t>
      </w:r>
    </w:p>
    <w:p w:rsidR="006135CA" w:rsidRDefault="006135CA" w:rsidP="00613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Nerozdělovat se, zůstat spolu, pokud to jen trochu jde!</w:t>
      </w:r>
    </w:p>
    <w:p w:rsidR="000A4D4B" w:rsidRPr="006135CA" w:rsidRDefault="000A4D4B" w:rsidP="00613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Okamžitě informovat učitele, průvodce</w:t>
      </w:r>
    </w:p>
    <w:p w:rsidR="006135CA" w:rsidRPr="006135CA" w:rsidRDefault="006135CA" w:rsidP="00613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Volat pomoc telefonem, oslovit kolemjdoucí.</w:t>
      </w:r>
    </w:p>
    <w:p w:rsidR="006135CA" w:rsidRPr="006135CA" w:rsidRDefault="006135CA" w:rsidP="00613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Nahlásit se na svou pojišťovnu a zeptat se na další postup. (Kartičky s kontakty mají děti s sebou.)</w:t>
      </w:r>
    </w:p>
    <w:p w:rsidR="006135CA" w:rsidRPr="006135CA" w:rsidRDefault="006135CA" w:rsidP="00613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 typu zranění (ve vážnějších případech) volat lékaře nebo záchrannou službu.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</w:pPr>
      <w:r w:rsidRPr="006135CA">
        <w:rPr>
          <w:rFonts w:ascii="Arial" w:eastAsia="Times New Roman" w:hAnsi="Arial" w:cs="Arial"/>
          <w:b/>
          <w:bCs/>
          <w:color w:val="FF6816"/>
          <w:sz w:val="27"/>
          <w:szCs w:val="27"/>
          <w:lang w:eastAsia="cs-CZ"/>
        </w:rPr>
        <w:t>Případ č. 4: Pomoc, ukradli mi doklady!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Zvlášť ve velkých městech se to prostě může stát: Kapsáři studentovi (nebo vám) odcizí peněženku a v ní doklady potřebné pro návrat zpět do vlasti… </w:t>
      </w:r>
    </w:p>
    <w:p w:rsidR="006135CA" w:rsidRPr="006135CA" w:rsidRDefault="006135CA" w:rsidP="00613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Nahlásit ztrátu místní policii a požádat o vydání náhradních dokladů.</w:t>
      </w:r>
    </w:p>
    <w:p w:rsidR="006135CA" w:rsidRPr="006135CA" w:rsidRDefault="006135CA" w:rsidP="00613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Obrátit se na zastupitelský úřad v dané zemi – ten vstřícně poradí správný postup. (Zastupitelský úřad je: velvyslanectví, konzulát, česká centra…)</w:t>
      </w:r>
    </w:p>
    <w:p w:rsidR="006135CA" w:rsidRPr="006135CA" w:rsidRDefault="006135CA" w:rsidP="00613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Zavolat SOS číslo: hasiči, lékaři, policie…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 byla malá ochutnávka pro případ krize. Mohou nastat jiné, méně či více závažné.</w:t>
      </w:r>
    </w:p>
    <w:p w:rsidR="006135CA" w:rsidRPr="006135CA" w:rsidRDefault="006135CA" w:rsidP="006135C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Nejchytřejší metodou řešení průšvihů je prevence.</w:t>
      </w: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Předcházení krizovým situacím se vyplatí vždy. Před cestou s třídou promluvte na vážnou notu - udělte jim zodpovědnost, důvěru a hlavně důležité rady: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Kontakty s sebou, znát čísla zpaměti.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Mobil pořádně nabitý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Znát předvolby do ČR!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Vyfotit si nebo zapsat adresu místa rozchodu.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Být spolu s kamarády, netoulat se nikdy sám.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Nechodit do nebezpečných míst!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Napsat si na lísteček bezpečnostní fráze v angličtině (ztratil jsem se, jmenuji se..., bydlím v hotelu..., moje učitelka se jmenuje… atd.)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Používat mapu, vyznačit si místo na mapě, mít nahrané příslušné mapy ve </w:t>
      </w:r>
      <w:proofErr w:type="spellStart"/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smartphonu</w:t>
      </w:r>
      <w:proofErr w:type="spellEnd"/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</w:t>
      </w:r>
    </w:p>
    <w:p w:rsidR="006135CA" w:rsidRPr="006135CA" w:rsidRDefault="006135CA" w:rsidP="00613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135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Cestovní pojištění zajištěné již z domova.</w:t>
      </w:r>
    </w:p>
    <w:p w:rsidR="006135CA" w:rsidRDefault="006135CA">
      <w:bookmarkStart w:id="0" w:name="_GoBack"/>
      <w:bookmarkEnd w:id="0"/>
    </w:p>
    <w:sectPr w:rsidR="0061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36D5"/>
    <w:multiLevelType w:val="multilevel"/>
    <w:tmpl w:val="7DC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4B1A"/>
    <w:multiLevelType w:val="multilevel"/>
    <w:tmpl w:val="B7C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A4798"/>
    <w:multiLevelType w:val="multilevel"/>
    <w:tmpl w:val="907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A0573"/>
    <w:multiLevelType w:val="multilevel"/>
    <w:tmpl w:val="6B2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B268B"/>
    <w:multiLevelType w:val="multilevel"/>
    <w:tmpl w:val="A952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F2043"/>
    <w:multiLevelType w:val="multilevel"/>
    <w:tmpl w:val="E21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CA"/>
    <w:rsid w:val="000A4D4B"/>
    <w:rsid w:val="006135CA"/>
    <w:rsid w:val="00850867"/>
    <w:rsid w:val="00C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6BA5"/>
  <w15:docId w15:val="{C9C29805-29D6-408A-82E8-70A6FD6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3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681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35CA"/>
    <w:rPr>
      <w:rFonts w:ascii="Times New Roman" w:eastAsia="Times New Roman" w:hAnsi="Times New Roman" w:cs="Times New Roman"/>
      <w:b/>
      <w:bCs/>
      <w:color w:val="FF6816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35CA"/>
    <w:rPr>
      <w:strike w:val="0"/>
      <w:dstrike w:val="0"/>
      <w:color w:val="FF681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135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85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Meluzínová Hana</dc:creator>
  <cp:lastModifiedBy>Meluzínová Hana</cp:lastModifiedBy>
  <cp:revision>3</cp:revision>
  <dcterms:created xsi:type="dcterms:W3CDTF">2018-05-10T05:12:00Z</dcterms:created>
  <dcterms:modified xsi:type="dcterms:W3CDTF">2019-05-02T05:46:00Z</dcterms:modified>
</cp:coreProperties>
</file>